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E9" w:rsidRDefault="00E4508A" w:rsidP="005A04E9">
      <w:pPr>
        <w:jc w:val="both"/>
      </w:pPr>
      <w:r>
        <w:t xml:space="preserve">   ZDJĘCIA:</w:t>
      </w:r>
      <w:bookmarkStart w:id="0" w:name="_GoBack"/>
      <w:bookmarkEnd w:id="0"/>
      <w:r>
        <w:t xml:space="preserve">  </w:t>
      </w:r>
      <w:hyperlink r:id="rId4" w:history="1">
        <w:r w:rsidR="005A04E9" w:rsidRPr="00386F6F">
          <w:rPr>
            <w:rStyle w:val="Hipercze"/>
          </w:rPr>
          <w:t>http://www.biblioteka.kety.pl/atrakcje-nocy-bibliotek-w-ketach/</w:t>
        </w:r>
      </w:hyperlink>
      <w:r w:rsidR="005A04E9">
        <w:t xml:space="preserve"> </w:t>
      </w:r>
    </w:p>
    <w:p w:rsidR="005A04E9" w:rsidRDefault="005A04E9" w:rsidP="00F91DCD">
      <w:pPr>
        <w:jc w:val="both"/>
      </w:pPr>
    </w:p>
    <w:p w:rsidR="0015542D" w:rsidRDefault="0015542D" w:rsidP="00F91DCD">
      <w:pPr>
        <w:jc w:val="both"/>
      </w:pPr>
      <w:r>
        <w:t xml:space="preserve">W sobotę 4 czerwca 2016 roku w naszej Bibliotece Publicznej miała miejsce po raz pierwszy „Noc Bibliotek”, ogólnopolska impreza, która jest kampanią promującą czytelnictwo i zarazem akcją „odkrywania” biblioteki jako miejsca aktywności kulturalnej. Zamysłem tworzenia przez bibliotekarzy tej wieczorno-nocnej imprezy dla dzieci i dorosłych, jest uczynić ją niezapomnianą. Ten niekonwencjonalny sposób promowania biblioteki, ma na celu przełamanie dotychczasowych stereotypów, zorganizowanie czegoś poza schematami </w:t>
      </w:r>
      <w:r w:rsidR="00F91DCD">
        <w:br/>
      </w:r>
      <w:r>
        <w:t>i standardowym działaniem. Tegoroczna kampania przebiegała pod hasłem "Wolno czytać". „Wolno” - bo czytanie powinno być naszym wyborem. Wyborem wolnych ludzi, którzy czytają, co lubią, co im się podoba, co ich porusza, co im się przyda, co ich wzbogaca.</w:t>
      </w:r>
    </w:p>
    <w:p w:rsidR="0015542D" w:rsidRDefault="0015542D" w:rsidP="00F91DCD">
      <w:pPr>
        <w:jc w:val="both"/>
      </w:pPr>
      <w:r>
        <w:t>Imprezę Nocy Bibliotek poprzedził zorganizowany w godzinach popołudniowych ponadprogramowy  Turniej Szachowy dla dzieci do lat 12.  Spotkanie młodych szachistów odbyło się w ramach projektu  Fundacji Grupa Kęty Dzieciom Podbeskidzia.</w:t>
      </w:r>
    </w:p>
    <w:p w:rsidR="0015542D" w:rsidRDefault="0015542D" w:rsidP="00F91DCD">
      <w:pPr>
        <w:jc w:val="both"/>
      </w:pPr>
      <w:r>
        <w:t xml:space="preserve">„Noc Bibliotek”, czyli rozmaite rozrywki </w:t>
      </w:r>
      <w:proofErr w:type="spellStart"/>
      <w:r>
        <w:t>edukacyjno</w:t>
      </w:r>
      <w:proofErr w:type="spellEnd"/>
      <w:r>
        <w:t xml:space="preserve"> - kulturalne  odbywały się na bibliotecznym patio </w:t>
      </w:r>
      <w:r w:rsidR="00F91DCD">
        <w:br/>
      </w:r>
      <w:r>
        <w:t>i dzięki sprzyjającej pogodzie, sobotnie świętowanie upłynęło w atmosferze radości i dobrej zabawy.</w:t>
      </w:r>
    </w:p>
    <w:p w:rsidR="0015542D" w:rsidRDefault="0015542D" w:rsidP="00F91DCD">
      <w:pPr>
        <w:jc w:val="both"/>
      </w:pPr>
      <w:r>
        <w:t xml:space="preserve">Zaczęliśmy „nocne harce” już o godzinie 18.00 zajęciami dla maluszków, które  zabawiał bajkowy słoń ELMER, słoń niezwykły, ponieważ nie jest koloru słoniowego, tylko w kolorową kratkę. W roli </w:t>
      </w:r>
      <w:proofErr w:type="spellStart"/>
      <w:r>
        <w:t>Elmera</w:t>
      </w:r>
      <w:proofErr w:type="spellEnd"/>
      <w:r>
        <w:t xml:space="preserve"> wystąpił Michał Pruszyński (strój słonia - dusza motyla), który z niespożytą energią, aktorską charyzmą potrafił rozśmieszyć i zabawić maluchów tak, że oniemiały z zachwytu !  Zabawę z </w:t>
      </w:r>
      <w:proofErr w:type="spellStart"/>
      <w:r>
        <w:t>Elmerem</w:t>
      </w:r>
      <w:proofErr w:type="spellEnd"/>
      <w:r>
        <w:t xml:space="preserve"> zakończył recytacją wiersza J. Tuwima „Słoń Trębalski” Marcin Człowiek. Jego interpretacja utworu była niezwykłym popisem  artystycznym i doskonałym zwieńczeniem całości widowiska.</w:t>
      </w:r>
    </w:p>
    <w:p w:rsidR="0015542D" w:rsidRDefault="0015542D" w:rsidP="00F91DCD">
      <w:pPr>
        <w:jc w:val="both"/>
      </w:pPr>
      <w:r>
        <w:t xml:space="preserve">Niemalże w tym samym czasie, równolegle „po sąsiedzku” można było zagrać w gry planszowe; rozegrać rundkę z przyjaciółmi w warcaby czy  zagrać w "statki" w jednej z wielu naszych przygotowanych gier.  Powodzeniem cieszyły się „gry podwórkowe” dla dzieci starszych, które przy asyście bibliotekarzy </w:t>
      </w:r>
      <w:r w:rsidR="00F91DCD">
        <w:br/>
      </w:r>
      <w:r>
        <w:t xml:space="preserve">i wolontariuszy miały okazję posmakować zabaw, w które  bawili się ich rodzice. Pomysł w gry „PRL- u” okazał się strzałem w dziesiątkę, zabawom w „Klasy” i „Chłopka” nie było końca ! Fakt ten cieszy, bo </w:t>
      </w:r>
      <w:r w:rsidR="00F91DCD">
        <w:br/>
      </w:r>
      <w:r>
        <w:t>w dzisiejszej dobie komputera,  gdzie, jeśli nie na podwórku, dzieciaki nauczą się współpracy, zdrowej rywalizacji, umiejętności walczenia o swoje czy, równie istotnej, umiejętności przegrywania?</w:t>
      </w:r>
    </w:p>
    <w:p w:rsidR="0015542D" w:rsidRDefault="0015542D" w:rsidP="00F91DCD">
      <w:pPr>
        <w:jc w:val="both"/>
      </w:pPr>
      <w:r>
        <w:t>Dobrym sposobem na zrelaksowanie i odstresowanie się był konkurs układania puzzli. Okazał się genialnym pomysłem w zaangażowaniu do gry najmłodszych i najstarszych uczestników, tworząc tym samym - bez wątpienia - wielopokoleniową platformę wymiany doświadczeń.</w:t>
      </w:r>
    </w:p>
    <w:p w:rsidR="0015542D" w:rsidRDefault="0015542D" w:rsidP="00F91DCD">
      <w:pPr>
        <w:jc w:val="both"/>
      </w:pPr>
      <w:r>
        <w:t xml:space="preserve">Od godziny 19:30 do 20:30 podziwialiśmy występ laureatów dziecięcych konkursów recytatorskich, znakomicie przygotowanych przez instruktora teatralnego, pedagoga Marię Karaim. Emilka Sordyl i Oliwia </w:t>
      </w:r>
      <w:proofErr w:type="spellStart"/>
      <w:r>
        <w:t>Naglik</w:t>
      </w:r>
      <w:proofErr w:type="spellEnd"/>
      <w:r>
        <w:t xml:space="preserve"> zaprezentowały wiersze i fragmenty prozy, prezentując wysoki poziom interpretacji tekstów, co </w:t>
      </w:r>
      <w:r w:rsidR="00F91DCD">
        <w:br/>
      </w:r>
      <w:r>
        <w:t>w "erze  Internetu i wirtualnej rzeczywistości" pozwala optymistycznie myśleć o wrażliwości młodzieży na piękno literatury i języka polskiego.</w:t>
      </w:r>
    </w:p>
    <w:p w:rsidR="0015542D" w:rsidRDefault="0015542D" w:rsidP="00F91DCD">
      <w:pPr>
        <w:jc w:val="both"/>
      </w:pPr>
      <w:r>
        <w:t>Wieczorem, gdy zapadł zmrok, w blasku kolorowych lampioników i budzących nastrój migocących świec, w klimat  westernowej „Dzikiej bandy” wprowadziła nas historia Boba i Laury wyśpiewana przez zespół  muzyczny PM2 COLLECTIVE. Zespół, który w 2015 roku zdobył „Przepustkę do Mrągowa” swoim repertuarem i profesjonalizmem zagwarantował nam świetną zabawę.</w:t>
      </w:r>
    </w:p>
    <w:p w:rsidR="0015542D" w:rsidRDefault="0015542D" w:rsidP="00F91DCD">
      <w:pPr>
        <w:jc w:val="both"/>
      </w:pPr>
      <w:r>
        <w:t>Dla dorosłych, spragnionych ciekawych podróży - niejako wychodząc naprzeciw, jeszcze nie zdecydowanym – zapewne pomógł w wyborze  multimedialny pokaz slajdów podróżnika Andrzeja Pasławskiego. Tematem był Londyn. Nasz gość podróżnik, niezwykle interesująco, dowcipnie i z pasją  przedstawił brytyjską stolicę od strony, której nie oferują biura podróży. Polecał miejsca, które warto zobaczyć z uwagi na historię i kulturę - Londyn mało znany - dzielnice pakistańskie, hinduskie, najstarsze doki tego miasta, w których ongiś biło jego serce…</w:t>
      </w:r>
    </w:p>
    <w:p w:rsidR="0015542D" w:rsidRDefault="0015542D" w:rsidP="00F91DCD">
      <w:pPr>
        <w:jc w:val="both"/>
      </w:pPr>
      <w:r>
        <w:lastRenderedPageBreak/>
        <w:t xml:space="preserve">Około północy imprezę uświetnił nam  Eryk </w:t>
      </w:r>
      <w:proofErr w:type="spellStart"/>
      <w:r>
        <w:t>Żużałek</w:t>
      </w:r>
      <w:proofErr w:type="spellEnd"/>
      <w:r>
        <w:t xml:space="preserve"> - </w:t>
      </w:r>
      <w:proofErr w:type="spellStart"/>
      <w:r>
        <w:t>kęczanin</w:t>
      </w:r>
      <w:proofErr w:type="spellEnd"/>
      <w:r>
        <w:t xml:space="preserve">, utalentowany gitarzysta, uczeń Państwowej Szkoły Muzycznej w Oświęcimiu, pod kierunkiem Janusza Pietruchy, zdobywca nagród w ogólnopolskich konkursach gitarowych, a także czwartej nagrody w Międzynarodowym Festiwalu Gitary Klasycznej </w:t>
      </w:r>
      <w:r w:rsidR="00F91DCD">
        <w:br/>
      </w:r>
      <w:r>
        <w:t xml:space="preserve">w Bratysławie w 2015 roku. Nasz rodzimy wirtuoz zagrał nam kilka utworów gitarowej klasyki, m.in. fenomenalny utwór Wspomnienia z Alhambry – najsłynniejsze dzieło hiszpańskiego kompozytora i wirtuoza gitary klasycznej Francisco </w:t>
      </w:r>
      <w:proofErr w:type="spellStart"/>
      <w:r>
        <w:t>Tárregi</w:t>
      </w:r>
      <w:proofErr w:type="spellEnd"/>
      <w:r>
        <w:t>.</w:t>
      </w:r>
    </w:p>
    <w:p w:rsidR="0015542D" w:rsidRDefault="0015542D" w:rsidP="00F91DCD">
      <w:pPr>
        <w:jc w:val="both"/>
      </w:pPr>
      <w:r>
        <w:t>Nocy Bibliotek towarzyszyła akcja „Przynieś książkę do biblioteki - Coś za coś” . Na specjalnie przygotowanych półkach można było pozostawić przyniesione przez siebie książki i wymienić sobie na inne, albo zostawić bibliotece w darze. Oczywiście w trakcie</w:t>
      </w:r>
      <w:r w:rsidR="00E26B05">
        <w:t xml:space="preserve">  można było zapisać się d</w:t>
      </w:r>
      <w:r>
        <w:t>o biblioteki, wypożyczać książki i oddawać zaległe.</w:t>
      </w:r>
    </w:p>
    <w:p w:rsidR="0015542D" w:rsidRDefault="0015542D" w:rsidP="00F91DCD">
      <w:pPr>
        <w:jc w:val="both"/>
      </w:pPr>
      <w:r>
        <w:t xml:space="preserve">Artystyczną oprawą scenerii Nocy Bibliotek była wystawa fotografii. Na korytarzu łączącym patio </w:t>
      </w:r>
      <w:r w:rsidR="00F91DCD">
        <w:br/>
      </w:r>
      <w:r>
        <w:t>z Oddziałem dla Dzieci  mogliśmy obejrzeć galerię prac fotograficznych pt.: „Nowa Wieś w obiektywie”, Kęckiej Grupy Fotograficznej PRYZMAT. Fotografie, to krajobrazy Nowej Wsi i okolic, które z uwagi na swój artystyczny profesjonalizm przykuwały uwagę zebranych gości.</w:t>
      </w:r>
    </w:p>
    <w:p w:rsidR="0015542D" w:rsidRDefault="0015542D" w:rsidP="00F91DCD">
      <w:pPr>
        <w:jc w:val="both"/>
      </w:pPr>
      <w:r>
        <w:t>Kameralnej atmosferze kęckiej Nocy Bibliotek towarzyszyła filiżanka kawy lub herbaty z ciastkiem, oraz napoje chłodzące.</w:t>
      </w:r>
    </w:p>
    <w:p w:rsidR="0015542D" w:rsidRDefault="0015542D" w:rsidP="00F91DCD">
      <w:pPr>
        <w:jc w:val="both"/>
      </w:pPr>
      <w:r>
        <w:t>Bardzo serdecznie dziękujemy WSZYSTKIM, którzy uczestniczyli wraz z nami bibliotekarzami w tym wydarzeniu kulturalnym ! Mamy nadzieję, że nasze grono czytelników się powiększy, ponieważ czytanie książek  niezwykle rozwija oraz pobudza naszą wyobraźnię, czytając można znaleźć coś, co nada znaczenie naszym działaniom i będzie dawało nam życiową satysfakcję na przestrzeni wielu lat…</w:t>
      </w:r>
    </w:p>
    <w:p w:rsidR="0015542D" w:rsidRDefault="0015542D" w:rsidP="00F91DCD">
      <w:pPr>
        <w:jc w:val="both"/>
      </w:pPr>
      <w:r>
        <w:t>W szczególny sposób pragniemy podziękować za przybycie do biblioteki włodarzom miasta.</w:t>
      </w:r>
    </w:p>
    <w:p w:rsidR="0015542D" w:rsidRDefault="0015542D" w:rsidP="00F91DCD">
      <w:pPr>
        <w:jc w:val="both"/>
      </w:pPr>
      <w:r>
        <w:t xml:space="preserve">Zaszczycili nas: Burmistrz Gminy Kęty dr inż. Krzysztof Jan </w:t>
      </w:r>
      <w:proofErr w:type="spellStart"/>
      <w:r>
        <w:t>Klęczar</w:t>
      </w:r>
      <w:proofErr w:type="spellEnd"/>
      <w:r>
        <w:t xml:space="preserve"> i  Zastępca Burmistrza Rafał </w:t>
      </w:r>
      <w:proofErr w:type="spellStart"/>
      <w:r>
        <w:t>Ficoń</w:t>
      </w:r>
      <w:proofErr w:type="spellEnd"/>
      <w:r>
        <w:t>.</w:t>
      </w:r>
    </w:p>
    <w:p w:rsidR="0015542D" w:rsidRDefault="0015542D" w:rsidP="00F91DCD">
      <w:pPr>
        <w:jc w:val="both"/>
      </w:pPr>
      <w:r>
        <w:t>Specjalne Podziękowania kierujemy do  Pani Iwony Łuniewskiej, która zapewniła nam profesjonalną obsługę konferansjerską.</w:t>
      </w:r>
    </w:p>
    <w:p w:rsidR="0015542D" w:rsidRDefault="0015542D" w:rsidP="00F91DCD">
      <w:pPr>
        <w:jc w:val="both"/>
      </w:pPr>
    </w:p>
    <w:p w:rsidR="0015542D" w:rsidRDefault="0015542D" w:rsidP="00F91DCD">
      <w:pPr>
        <w:jc w:val="both"/>
      </w:pPr>
      <w:r>
        <w:t>Dziękujemy Darczyńcom:</w:t>
      </w:r>
    </w:p>
    <w:p w:rsidR="0015542D" w:rsidRDefault="0015542D" w:rsidP="00F91DCD">
      <w:pPr>
        <w:jc w:val="both"/>
      </w:pPr>
      <w:r>
        <w:t>Cukiernia „ORLICCY”</w:t>
      </w:r>
    </w:p>
    <w:p w:rsidR="0015542D" w:rsidRDefault="0015542D" w:rsidP="00F91DCD">
      <w:pPr>
        <w:jc w:val="both"/>
      </w:pPr>
      <w:r>
        <w:t>Cukiernia „MERTA” z Hecznarowic</w:t>
      </w:r>
    </w:p>
    <w:p w:rsidR="0015542D" w:rsidRDefault="0015542D" w:rsidP="00F91DCD">
      <w:pPr>
        <w:jc w:val="both"/>
      </w:pPr>
      <w:r>
        <w:t>Restauracja „MALINOWY LAS”</w:t>
      </w:r>
    </w:p>
    <w:p w:rsidR="0015542D" w:rsidRDefault="0015542D" w:rsidP="00F91DCD">
      <w:pPr>
        <w:jc w:val="both"/>
      </w:pPr>
      <w:r>
        <w:t>Lodziarnia Izy Kawczyńskiej</w:t>
      </w:r>
    </w:p>
    <w:p w:rsidR="0015542D" w:rsidRDefault="0015542D" w:rsidP="00F91DCD">
      <w:pPr>
        <w:jc w:val="both"/>
      </w:pPr>
      <w:r>
        <w:t>Salon Fryzjerski Renata Rybarska</w:t>
      </w:r>
    </w:p>
    <w:p w:rsidR="0015542D" w:rsidRDefault="0015542D" w:rsidP="00F91DCD">
      <w:pPr>
        <w:jc w:val="both"/>
      </w:pPr>
      <w:r>
        <w:t>Studio Urody TESS Gabriela Molik</w:t>
      </w:r>
    </w:p>
    <w:p w:rsidR="0015542D" w:rsidRDefault="0015542D" w:rsidP="00F91DCD">
      <w:pPr>
        <w:jc w:val="both"/>
      </w:pPr>
      <w:r>
        <w:t>Gabinet Stomatologiczny (…)</w:t>
      </w:r>
    </w:p>
    <w:p w:rsidR="0015542D" w:rsidRDefault="0015542D" w:rsidP="00F91DCD">
      <w:pPr>
        <w:jc w:val="both"/>
      </w:pPr>
      <w:r>
        <w:t>Księgarnia REDNOSE Bielsko – Biała</w:t>
      </w:r>
    </w:p>
    <w:p w:rsidR="0015542D" w:rsidRDefault="0015542D" w:rsidP="00F91DCD">
      <w:pPr>
        <w:jc w:val="both"/>
      </w:pPr>
    </w:p>
    <w:p w:rsidR="0015542D" w:rsidRDefault="0015542D" w:rsidP="00F91DCD">
      <w:pPr>
        <w:jc w:val="both"/>
      </w:pPr>
      <w:r>
        <w:t>Podziękowania Wolontariuszom, za pomoc i poświęcony nam czas, w osobach:</w:t>
      </w:r>
    </w:p>
    <w:p w:rsidR="0057416C" w:rsidRDefault="0015542D" w:rsidP="00F91DCD">
      <w:pPr>
        <w:jc w:val="both"/>
      </w:pPr>
      <w:r>
        <w:t xml:space="preserve">Jolanta Mróz, Stanisława Pudełko – </w:t>
      </w:r>
      <w:proofErr w:type="spellStart"/>
      <w:r>
        <w:t>Oskiero</w:t>
      </w:r>
      <w:proofErr w:type="spellEnd"/>
      <w:r>
        <w:t xml:space="preserve">, Anna Gacek, Zofia </w:t>
      </w:r>
      <w:proofErr w:type="spellStart"/>
      <w:r>
        <w:t>Mendakiewicz</w:t>
      </w:r>
      <w:proofErr w:type="spellEnd"/>
      <w:r>
        <w:t xml:space="preserve">, Marek </w:t>
      </w:r>
      <w:proofErr w:type="spellStart"/>
      <w:r>
        <w:t>Wągiel</w:t>
      </w:r>
      <w:proofErr w:type="spellEnd"/>
      <w:r>
        <w:t xml:space="preserve">, Krystyna </w:t>
      </w:r>
      <w:proofErr w:type="spellStart"/>
      <w:r>
        <w:t>Mirańska</w:t>
      </w:r>
      <w:proofErr w:type="spellEnd"/>
      <w:r>
        <w:t xml:space="preserve"> – Handzlik, Danuta Kumala, Anna </w:t>
      </w:r>
      <w:proofErr w:type="spellStart"/>
      <w:r>
        <w:t>Oskiero</w:t>
      </w:r>
      <w:proofErr w:type="spellEnd"/>
      <w:r>
        <w:t>, Maria Kliś, Beata Wojnar</w:t>
      </w:r>
    </w:p>
    <w:sectPr w:rsidR="0057416C" w:rsidSect="00F91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D"/>
    <w:rsid w:val="0015542D"/>
    <w:rsid w:val="0057416C"/>
    <w:rsid w:val="005A04E9"/>
    <w:rsid w:val="00E26B05"/>
    <w:rsid w:val="00E4508A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53FC-1865-4D50-B384-366E492B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0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teka.kety.pl/atrakcje-nocy-bibliotek-w-keta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970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czytelnia</cp:lastModifiedBy>
  <cp:revision>5</cp:revision>
  <dcterms:created xsi:type="dcterms:W3CDTF">2016-06-08T13:57:00Z</dcterms:created>
  <dcterms:modified xsi:type="dcterms:W3CDTF">2016-06-10T13:53:00Z</dcterms:modified>
</cp:coreProperties>
</file>